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18" w:rsidRPr="00CE0C18" w:rsidRDefault="00CE0C18" w:rsidP="00CE0C18">
      <w:pPr>
        <w:widowControl/>
        <w:spacing w:line="580" w:lineRule="exact"/>
        <w:jc w:val="center"/>
        <w:rPr>
          <w:rFonts w:ascii="仿宋_GB2312" w:eastAsia="仿宋_GB2312" w:hAnsi="宋体" w:cs="宋体"/>
          <w:b/>
          <w:kern w:val="0"/>
          <w:sz w:val="36"/>
          <w:szCs w:val="32"/>
        </w:rPr>
      </w:pPr>
      <w:r w:rsidRPr="00CE0C18">
        <w:rPr>
          <w:rFonts w:ascii="仿宋_GB2312" w:eastAsia="仿宋_GB2312" w:hAnsi="宋体" w:cs="宋体" w:hint="eastAsia"/>
          <w:b/>
          <w:kern w:val="0"/>
          <w:sz w:val="36"/>
          <w:szCs w:val="32"/>
        </w:rPr>
        <w:t>半脱产</w:t>
      </w:r>
      <w:r w:rsidR="00D93E5A">
        <w:rPr>
          <w:rFonts w:ascii="仿宋_GB2312" w:eastAsia="仿宋_GB2312" w:hAnsi="宋体" w:cs="宋体" w:hint="eastAsia"/>
          <w:b/>
          <w:kern w:val="0"/>
          <w:sz w:val="36"/>
          <w:szCs w:val="32"/>
        </w:rPr>
        <w:t>/“2+2”</w:t>
      </w:r>
      <w:r w:rsidRPr="00CE0C18">
        <w:rPr>
          <w:rFonts w:ascii="仿宋_GB2312" w:eastAsia="仿宋_GB2312" w:hAnsi="宋体" w:cs="宋体" w:hint="eastAsia"/>
          <w:b/>
          <w:kern w:val="0"/>
          <w:sz w:val="36"/>
          <w:szCs w:val="32"/>
        </w:rPr>
        <w:t>辅导员招聘通知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现面向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学院研究生和高年级本科生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招聘半脱产辅导员，具体事宜如下：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黑体" w:eastAsia="黑体" w:hAnsi="宋体" w:cs="宋体" w:hint="eastAsia"/>
          <w:kern w:val="0"/>
          <w:sz w:val="32"/>
          <w:szCs w:val="32"/>
        </w:rPr>
        <w:t>一、指导思想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按照德才兼备、以德为先的用人标准，坚持公平竞争、</w:t>
      </w:r>
      <w:r w:rsidRPr="00CA4F6E">
        <w:rPr>
          <w:rFonts w:ascii="仿宋_GB2312" w:eastAsia="仿宋_GB2312" w:hAnsi="华文楷体" w:cs="Times New Roman" w:hint="eastAsia"/>
          <w:kern w:val="0"/>
          <w:sz w:val="32"/>
          <w:szCs w:val="32"/>
        </w:rPr>
        <w:t>优选高配、校院协同、统一选聘的原则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A4F6E">
        <w:rPr>
          <w:rFonts w:ascii="仿宋_GB2312" w:eastAsia="仿宋_GB2312" w:hAnsi="华文楷体" w:cs="Times New Roman" w:hint="eastAsia"/>
          <w:kern w:val="0"/>
          <w:sz w:val="32"/>
          <w:szCs w:val="32"/>
        </w:rPr>
        <w:t>努力建设一支信念坚定、大爱无边、勇于创造、享受过程、开放发展的辅导员队伍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黑体" w:eastAsia="黑体" w:hAnsi="宋体" w:cs="宋体" w:hint="eastAsia"/>
          <w:kern w:val="0"/>
          <w:sz w:val="32"/>
          <w:szCs w:val="32"/>
        </w:rPr>
        <w:t>二、招聘岗位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D93E5A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级本科生</w:t>
      </w:r>
      <w:bookmarkStart w:id="0" w:name="_GoBack"/>
      <w:bookmarkEnd w:id="0"/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辅导员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="645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黑体" w:eastAsia="黑体" w:hAnsi="宋体" w:cs="宋体" w:hint="eastAsia"/>
          <w:kern w:val="0"/>
          <w:sz w:val="32"/>
          <w:szCs w:val="32"/>
        </w:rPr>
        <w:t>三、招聘条件及资格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（一）基本条件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1．保持先进性，积极践行社会主义核心价值观。传递学生工作大爱，教育引导学生爱祖国、爱航空、爱航天、爱北航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2．具有良好的思想品德，公道正派、勤政廉洁、联系群众、团结同志、坚持原则、依法办事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3．了解我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学生工作，有强烈的事业心和责任感，有胜任辅导员工作的组织能力、管理能力和专业知识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4．具有严格的组织观念，讲党性、讲团结、顾大局，坚持和维护民主集中制。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5．身体健康。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（二）报名资格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（1）我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r w:rsidR="00D93E5A">
        <w:rPr>
          <w:rFonts w:ascii="仿宋_GB2312" w:eastAsia="仿宋_GB2312" w:hAnsi="宋体" w:cs="宋体" w:hint="eastAsia"/>
          <w:kern w:val="0"/>
          <w:sz w:val="32"/>
          <w:szCs w:val="32"/>
        </w:rPr>
        <w:t>2011、2012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级本科生；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（2）中国共产党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（预备）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党员；</w:t>
      </w:r>
    </w:p>
    <w:p w:rsid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Times New Roman" w:cs="宋体"/>
          <w:kern w:val="0"/>
          <w:sz w:val="32"/>
          <w:szCs w:val="32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）具有</w:t>
      </w: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学生干部工作经验</w:t>
      </w:r>
      <w:r w:rsidR="00706D1B">
        <w:rPr>
          <w:rFonts w:ascii="仿宋_GB2312" w:eastAsia="仿宋_GB2312" w:hAnsi="Times New Roman" w:cs="宋体" w:hint="eastAsia"/>
          <w:kern w:val="0"/>
          <w:sz w:val="32"/>
          <w:szCs w:val="32"/>
        </w:rPr>
        <w:t>；</w:t>
      </w:r>
    </w:p>
    <w:p w:rsidR="00706D1B" w:rsidRPr="00CA4F6E" w:rsidRDefault="00706D1B" w:rsidP="00706D1B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（4）成绩要求：半脱产辅导员排名30%以内，“2+2”辅导员排名50%以内。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</w:t>
      </w:r>
      <w:r w:rsidRPr="00CA4F6E">
        <w:rPr>
          <w:rFonts w:ascii="黑体" w:eastAsia="黑体" w:hAnsi="宋体" w:cs="宋体" w:hint="eastAsia"/>
          <w:kern w:val="0"/>
          <w:sz w:val="32"/>
          <w:szCs w:val="32"/>
        </w:rPr>
        <w:t>、招聘程序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（一）公布招聘岗位、条件、选拔程序和有关要求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（二）公开报名</w:t>
      </w:r>
      <w:r w:rsidR="00706D1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报名人填写《辅导员报名表》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学院本科生工作办公室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以笔试、面试等方式组织考核。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四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）对拟任人选进行公示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（五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）办理相关手续。</w:t>
      </w:r>
    </w:p>
    <w:p w:rsidR="00CA4F6E" w:rsidRPr="00CA4F6E" w:rsidRDefault="00D35F54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</w:t>
      </w:r>
      <w:r w:rsidR="00CA4F6E" w:rsidRPr="00CA4F6E">
        <w:rPr>
          <w:rFonts w:ascii="黑体" w:eastAsia="黑体" w:hAnsi="宋体" w:cs="宋体" w:hint="eastAsia"/>
          <w:kern w:val="0"/>
          <w:sz w:val="32"/>
          <w:szCs w:val="32"/>
        </w:rPr>
        <w:t>、时间安排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（一）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应聘者</w:t>
      </w:r>
      <w:r w:rsidR="00D93E5A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706D1B"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日下午5点前提交</w:t>
      </w: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辅导员报名表</w:t>
      </w: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》，电子版发至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wyzbuaa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@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163.com</w:t>
      </w: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邮件命名为：“辅导员应聘+姓名+学号”</w:t>
      </w:r>
      <w:r w:rsidR="00CE0C18">
        <w:rPr>
          <w:rFonts w:ascii="仿宋_GB2312" w:eastAsia="仿宋_GB2312" w:hAnsi="Times New Roman" w:cs="宋体" w:hint="eastAsia"/>
          <w:kern w:val="0"/>
          <w:sz w:val="32"/>
          <w:szCs w:val="32"/>
        </w:rPr>
        <w:t>；</w:t>
      </w:r>
    </w:p>
    <w:p w:rsid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（二）笔试及面试时间另行通知。</w:t>
      </w:r>
    </w:p>
    <w:p w:rsidR="008E175D" w:rsidRDefault="008E175D" w:rsidP="008E175D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黑体" w:eastAsia="黑体" w:hAnsi="Times New Roman" w:cs="宋体"/>
          <w:bCs/>
          <w:kern w:val="0"/>
          <w:sz w:val="32"/>
          <w:szCs w:val="32"/>
        </w:rPr>
      </w:pPr>
      <w:r w:rsidRPr="008E175D">
        <w:rPr>
          <w:rFonts w:ascii="黑体" w:eastAsia="黑体" w:hAnsi="Times New Roman" w:cs="宋体" w:hint="eastAsia"/>
          <w:bCs/>
          <w:kern w:val="0"/>
          <w:sz w:val="32"/>
          <w:szCs w:val="32"/>
        </w:rPr>
        <w:t>六、待遇</w:t>
      </w:r>
    </w:p>
    <w:p w:rsidR="008E175D" w:rsidRPr="00D81F73" w:rsidRDefault="00D81F73" w:rsidP="008E175D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D81F73">
        <w:rPr>
          <w:rFonts w:ascii="仿宋_GB2312" w:eastAsia="仿宋_GB2312" w:hAnsi="宋体" w:cs="宋体" w:hint="eastAsia"/>
          <w:kern w:val="0"/>
          <w:sz w:val="32"/>
          <w:szCs w:val="32"/>
        </w:rPr>
        <w:t>享受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="00F47C45">
        <w:rPr>
          <w:rFonts w:ascii="仿宋_GB2312" w:eastAsia="仿宋_GB2312" w:hAnsi="宋体" w:cs="宋体" w:hint="eastAsia"/>
          <w:kern w:val="0"/>
          <w:sz w:val="32"/>
          <w:szCs w:val="32"/>
        </w:rPr>
        <w:t>及学院辅导员福利待遇</w:t>
      </w:r>
    </w:p>
    <w:p w:rsidR="00CA4F6E" w:rsidRPr="00CA4F6E" w:rsidRDefault="008E175D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Times New Roman" w:cs="宋体" w:hint="eastAsia"/>
          <w:bCs/>
          <w:kern w:val="0"/>
          <w:sz w:val="32"/>
          <w:szCs w:val="32"/>
        </w:rPr>
        <w:t>七</w:t>
      </w:r>
      <w:r w:rsidR="00CA4F6E" w:rsidRPr="00CA4F6E">
        <w:rPr>
          <w:rFonts w:ascii="黑体" w:eastAsia="黑体" w:hAnsi="Times New Roman" w:cs="宋体" w:hint="eastAsia"/>
          <w:bCs/>
          <w:kern w:val="0"/>
          <w:sz w:val="32"/>
          <w:szCs w:val="32"/>
        </w:rPr>
        <w:t>、说明</w:t>
      </w:r>
    </w:p>
    <w:p w:rsidR="00CA4F6E" w:rsidRPr="00CA4F6E" w:rsidRDefault="00CE0C18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其它未尽事宜由学工办</w:t>
      </w:r>
      <w:r w:rsidR="00CA4F6E"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负责解释，咨询电话：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82339913</w:t>
      </w:r>
      <w:r w:rsidR="00CA4F6E"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，联系人：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吴玉崭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Times New Roman" w:cs="宋体"/>
          <w:kern w:val="0"/>
          <w:sz w:val="32"/>
          <w:szCs w:val="32"/>
        </w:rPr>
        <w:t> </w:t>
      </w:r>
    </w:p>
    <w:p w:rsidR="00CA4F6E" w:rsidRDefault="00CA4F6E" w:rsidP="00CA4F6E">
      <w:pPr>
        <w:widowControl/>
        <w:adjustRightInd w:val="0"/>
        <w:spacing w:line="580" w:lineRule="exact"/>
        <w:ind w:firstLineChars="1600" w:firstLine="4928"/>
        <w:jc w:val="left"/>
        <w:textAlignment w:val="baseline"/>
        <w:rPr>
          <w:rFonts w:ascii="仿宋_GB2312" w:eastAsia="仿宋_GB2312" w:hAnsi="Times New Roman" w:cs="宋体"/>
          <w:spacing w:val="-6"/>
          <w:kern w:val="0"/>
          <w:sz w:val="32"/>
          <w:szCs w:val="32"/>
        </w:rPr>
      </w:pPr>
      <w:r w:rsidRPr="00CA4F6E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201</w:t>
      </w:r>
      <w:r w:rsidR="00706D1B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5</w:t>
      </w:r>
      <w:r w:rsidRPr="00CA4F6E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年</w:t>
      </w:r>
      <w:r w:rsidR="00706D1B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3</w:t>
      </w:r>
      <w:r w:rsidRPr="00CA4F6E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月</w:t>
      </w:r>
      <w:r w:rsidR="00706D1B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13</w:t>
      </w:r>
      <w:r w:rsidRPr="00CA4F6E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日</w:t>
      </w:r>
    </w:p>
    <w:p w:rsidR="00706D1B" w:rsidRDefault="00706D1B" w:rsidP="00706D1B">
      <w:pPr>
        <w:widowControl/>
        <w:adjustRightInd w:val="0"/>
        <w:spacing w:line="580" w:lineRule="exact"/>
        <w:ind w:firstLineChars="1600" w:firstLine="4928"/>
        <w:jc w:val="left"/>
        <w:textAlignment w:val="baseline"/>
        <w:rPr>
          <w:rFonts w:ascii="仿宋_GB2312" w:eastAsia="仿宋_GB2312" w:hAnsi="Times New Roman" w:cs="宋体"/>
          <w:spacing w:val="-6"/>
          <w:kern w:val="0"/>
          <w:sz w:val="32"/>
          <w:szCs w:val="32"/>
        </w:rPr>
      </w:pPr>
    </w:p>
    <w:p w:rsidR="00706D1B" w:rsidRPr="00CA4F6E" w:rsidRDefault="00706D1B" w:rsidP="00706D1B">
      <w:pPr>
        <w:widowControl/>
        <w:adjustRightInd w:val="0"/>
        <w:spacing w:line="580" w:lineRule="exact"/>
        <w:ind w:firstLineChars="1600" w:firstLine="38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CE0C18" w:rsidRPr="00CE0C18" w:rsidRDefault="00CE0C18" w:rsidP="00CE0C18">
      <w:pPr>
        <w:jc w:val="center"/>
        <w:rPr>
          <w:rFonts w:ascii="仿宋_GB2312" w:eastAsia="仿宋_GB2312" w:hAnsi="宋体" w:cs="宋体"/>
          <w:b/>
          <w:kern w:val="0"/>
          <w:sz w:val="36"/>
          <w:szCs w:val="32"/>
        </w:rPr>
      </w:pPr>
      <w:r w:rsidRPr="00CE0C18">
        <w:rPr>
          <w:rFonts w:ascii="仿宋_GB2312" w:eastAsia="仿宋_GB2312" w:hAnsi="宋体" w:cs="宋体" w:hint="eastAsia"/>
          <w:b/>
          <w:kern w:val="0"/>
          <w:sz w:val="36"/>
          <w:szCs w:val="32"/>
        </w:rPr>
        <w:t>辅导员报名表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843"/>
        <w:gridCol w:w="1417"/>
        <w:gridCol w:w="1985"/>
      </w:tblGrid>
      <w:tr w:rsidR="00CE0C18" w:rsidRPr="00CE0C18" w:rsidTr="00CE0C18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姓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 xml:space="preserve"> </w:t>
            </w: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学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 xml:space="preserve"> </w:t>
            </w: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号</w:t>
            </w:r>
          </w:p>
        </w:tc>
        <w:tc>
          <w:tcPr>
            <w:tcW w:w="1417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照片</w:t>
            </w:r>
          </w:p>
        </w:tc>
      </w:tr>
      <w:tr w:rsidR="00CE0C18" w:rsidRPr="00CE0C18" w:rsidTr="00CE0C18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籍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 xml:space="preserve"> </w:t>
            </w: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贯</w:t>
            </w:r>
          </w:p>
        </w:tc>
        <w:tc>
          <w:tcPr>
            <w:tcW w:w="1418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民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 xml:space="preserve"> </w:t>
            </w: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族</w:t>
            </w:r>
          </w:p>
        </w:tc>
        <w:tc>
          <w:tcPr>
            <w:tcW w:w="1417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CE0C18" w:rsidRPr="00CE0C18" w:rsidTr="00CE0C18">
        <w:tc>
          <w:tcPr>
            <w:tcW w:w="1809" w:type="dxa"/>
            <w:vAlign w:val="center"/>
          </w:tcPr>
          <w:p w:rsidR="00CE0C18" w:rsidRPr="00CE0C18" w:rsidRDefault="00706D1B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CE0C18" w:rsidRPr="00CE0C18" w:rsidTr="00CC0A26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获奖情况</w:t>
            </w:r>
          </w:p>
        </w:tc>
        <w:tc>
          <w:tcPr>
            <w:tcW w:w="6663" w:type="dxa"/>
            <w:gridSpan w:val="4"/>
            <w:vAlign w:val="center"/>
          </w:tcPr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CE0C18" w:rsidRPr="00CE0C18" w:rsidTr="008A0D51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社会工作经历</w:t>
            </w:r>
          </w:p>
        </w:tc>
        <w:tc>
          <w:tcPr>
            <w:tcW w:w="6663" w:type="dxa"/>
            <w:gridSpan w:val="4"/>
            <w:vAlign w:val="center"/>
          </w:tcPr>
          <w:p w:rsidR="00CE0C18" w:rsidRPr="00CE0C18" w:rsidRDefault="00CE0C18" w:rsidP="00CE0C18">
            <w:pPr>
              <w:jc w:val="left"/>
              <w:rPr>
                <w:rFonts w:asciiTheme="minorEastAsia" w:hAnsiTheme="minorEastAsia"/>
                <w:szCs w:val="21"/>
              </w:rPr>
            </w:pPr>
            <w:r w:rsidRPr="00CE0C18">
              <w:rPr>
                <w:rFonts w:asciiTheme="minorEastAsia" w:hAnsiTheme="minorEastAsia" w:hint="eastAsia"/>
                <w:szCs w:val="21"/>
              </w:rPr>
              <w:t>（包括任职情况、工作情况等）</w:t>
            </w: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CE0C18" w:rsidRPr="00CE0C18" w:rsidTr="00764930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竞聘理由</w:t>
            </w:r>
          </w:p>
        </w:tc>
        <w:tc>
          <w:tcPr>
            <w:tcW w:w="6663" w:type="dxa"/>
            <w:gridSpan w:val="4"/>
            <w:vAlign w:val="center"/>
          </w:tcPr>
          <w:p w:rsidR="00CE0C18" w:rsidRPr="00CE0C18" w:rsidRDefault="00CE0C18" w:rsidP="00CE0C18">
            <w:pPr>
              <w:jc w:val="left"/>
              <w:rPr>
                <w:rFonts w:asciiTheme="minorEastAsia" w:hAnsiTheme="minorEastAsia"/>
                <w:szCs w:val="21"/>
              </w:rPr>
            </w:pPr>
            <w:r w:rsidRPr="00CE0C18">
              <w:rPr>
                <w:rFonts w:asciiTheme="minorEastAsia" w:hAnsiTheme="minorEastAsia" w:hint="eastAsia"/>
                <w:szCs w:val="21"/>
              </w:rPr>
              <w:t>（包括竞聘原因、对辅导员工作的认识和计划等）</w:t>
            </w: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</w:tbl>
    <w:p w:rsidR="00CE0C18" w:rsidRPr="00CE0C18" w:rsidRDefault="00CE0C18" w:rsidP="00CE0C18">
      <w:pPr>
        <w:jc w:val="center"/>
        <w:rPr>
          <w:b/>
        </w:rPr>
      </w:pPr>
    </w:p>
    <w:sectPr w:rsidR="00CE0C18" w:rsidRPr="00CE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D3"/>
    <w:rsid w:val="005A2BD3"/>
    <w:rsid w:val="006F4974"/>
    <w:rsid w:val="00706D1B"/>
    <w:rsid w:val="008E175D"/>
    <w:rsid w:val="00C10590"/>
    <w:rsid w:val="00CA4F6E"/>
    <w:rsid w:val="00CE0C18"/>
    <w:rsid w:val="00D31345"/>
    <w:rsid w:val="00D35F54"/>
    <w:rsid w:val="00D81F73"/>
    <w:rsid w:val="00D93E5A"/>
    <w:rsid w:val="00DC0431"/>
    <w:rsid w:val="00F47C45"/>
    <w:rsid w:val="00F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F6E"/>
    <w:rPr>
      <w:color w:val="0000FF"/>
      <w:u w:val="single"/>
    </w:rPr>
  </w:style>
  <w:style w:type="table" w:styleId="a4">
    <w:name w:val="Table Grid"/>
    <w:basedOn w:val="a1"/>
    <w:uiPriority w:val="59"/>
    <w:rsid w:val="00CE0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706D1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0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F6E"/>
    <w:rPr>
      <w:color w:val="0000FF"/>
      <w:u w:val="single"/>
    </w:rPr>
  </w:style>
  <w:style w:type="table" w:styleId="a4">
    <w:name w:val="Table Grid"/>
    <w:basedOn w:val="a1"/>
    <w:uiPriority w:val="59"/>
    <w:rsid w:val="00CE0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706D1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0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吴玉崭</dc:creator>
  <cp:lastModifiedBy>吴玉崭</cp:lastModifiedBy>
  <cp:revision>5</cp:revision>
  <dcterms:created xsi:type="dcterms:W3CDTF">2015-03-13T00:44:00Z</dcterms:created>
  <dcterms:modified xsi:type="dcterms:W3CDTF">2015-03-13T00:50:00Z</dcterms:modified>
</cp:coreProperties>
</file>